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AE4A599">
      <w:pPr>
        <w:spacing w:before="39"/>
        <w:ind w:left="160"/>
        <w:rPr>
          <w:sz w:val="24"/>
        </w:rPr>
      </w:pPr>
      <w:r>
        <w:rPr>
          <w:sz w:val="24"/>
        </w:rPr>
        <w:t>附件</w:t>
      </w:r>
    </w:p>
    <w:p w14:paraId="1B32B60E">
      <w:pPr>
        <w:spacing w:before="61"/>
        <w:ind w:left="1640" w:right="1622"/>
        <w:jc w:val="center"/>
        <w:rPr>
          <w:rFonts w:hint="eastAsia" w:ascii="宋体" w:eastAsia="宋体"/>
          <w:b/>
          <w:sz w:val="28"/>
          <w:lang w:val="en-US" w:eastAsia="zh-CN"/>
        </w:rPr>
      </w:pPr>
      <w:bookmarkStart w:id="0" w:name="_GoBack"/>
      <w:r>
        <w:rPr>
          <w:rFonts w:hint="eastAsia" w:ascii="宋体" w:eastAsia="宋体"/>
          <w:b/>
          <w:sz w:val="28"/>
        </w:rPr>
        <w:t>202</w:t>
      </w:r>
      <w:r>
        <w:rPr>
          <w:rFonts w:hint="eastAsia" w:ascii="宋体" w:eastAsia="宋体"/>
          <w:b/>
          <w:sz w:val="28"/>
          <w:lang w:val="en-US" w:eastAsia="zh-CN"/>
        </w:rPr>
        <w:t>4</w:t>
      </w:r>
      <w:r>
        <w:rPr>
          <w:rFonts w:hint="eastAsia" w:ascii="宋体" w:eastAsia="宋体"/>
          <w:b/>
          <w:sz w:val="28"/>
        </w:rPr>
        <w:t>年粤港澳大湾区</w:t>
      </w:r>
      <w:r>
        <w:rPr>
          <w:rFonts w:hint="eastAsia" w:ascii="宋体" w:eastAsia="宋体"/>
          <w:b/>
          <w:sz w:val="28"/>
          <w:lang w:val="en-US" w:eastAsia="zh-CN"/>
        </w:rPr>
        <w:t>羽毛球比赛</w:t>
      </w:r>
    </w:p>
    <w:p w14:paraId="31DDE6E8">
      <w:pPr>
        <w:spacing w:before="61"/>
        <w:ind w:left="1640" w:right="1622"/>
        <w:jc w:val="center"/>
        <w:rPr>
          <w:rFonts w:hint="eastAsia" w:ascii="宋体" w:eastAsia="宋体"/>
          <w:b/>
          <w:sz w:val="28"/>
        </w:rPr>
      </w:pPr>
      <w:r>
        <w:rPr>
          <w:rFonts w:hint="eastAsia" w:ascii="宋体" w:eastAsia="宋体"/>
          <w:b/>
          <w:sz w:val="28"/>
        </w:rPr>
        <w:t>裁判员公示名单</w:t>
      </w:r>
      <w:bookmarkEnd w:id="0"/>
    </w:p>
    <w:p w14:paraId="0A8753B4">
      <w:pPr>
        <w:spacing w:before="61"/>
        <w:ind w:left="1640" w:right="1622"/>
        <w:jc w:val="center"/>
        <w:rPr>
          <w:rFonts w:hint="eastAsia" w:ascii="宋体" w:eastAsia="宋体"/>
          <w:b/>
          <w:sz w:val="28"/>
        </w:rPr>
      </w:pPr>
    </w:p>
    <w:tbl>
      <w:tblPr>
        <w:tblStyle w:val="5"/>
        <w:tblW w:w="9396" w:type="dxa"/>
        <w:tblInd w:w="9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3"/>
        <w:gridCol w:w="1158"/>
        <w:gridCol w:w="700"/>
        <w:gridCol w:w="1136"/>
        <w:gridCol w:w="2828"/>
        <w:gridCol w:w="1127"/>
        <w:gridCol w:w="1954"/>
      </w:tblGrid>
      <w:tr w14:paraId="7E9CAC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62412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74D5A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370EF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性别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D2E95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技术等级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B15C3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所属单位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7CB1F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拟任岗位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2AA45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推荐单位</w:t>
            </w:r>
          </w:p>
        </w:tc>
      </w:tr>
      <w:tr w14:paraId="71D527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47343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02C5F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余清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40EA3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70534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国家级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812EA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暨南大学体育学院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E4091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bottom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 w:bidi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仲裁</w:t>
            </w:r>
            <w:r>
              <w:rPr>
                <w:rFonts w:hint="eastAsia" w:cs="仿宋"/>
                <w:sz w:val="20"/>
                <w:szCs w:val="20"/>
                <w:highlight w:val="none"/>
                <w:lang w:val="en-US" w:eastAsia="zh-CN"/>
              </w:rPr>
              <w:t>主任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7F643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23D5C9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53E97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1D349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陈振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74C9C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7D57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cs="仿宋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——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D10A5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广东体育职业技术学院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15AE2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bottom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 w:bidi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仲裁委员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C8A1D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775A2C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9B6D2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98F58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cs="仿宋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黄伟龙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287AF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cs="仿宋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F7320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cs="仿宋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——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0A426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cs="仿宋"/>
                <w:i w:val="0"/>
                <w:iCs w:val="0"/>
                <w:color w:val="000000"/>
                <w:w w:val="90"/>
                <w:kern w:val="0"/>
                <w:sz w:val="20"/>
                <w:szCs w:val="20"/>
                <w:u w:val="none"/>
                <w:lang w:val="en-US" w:eastAsia="zh-CN" w:bidi="ar"/>
              </w:rPr>
              <w:t>广东省社会体育和训练竞赛中心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25B48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bottom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 w:bidi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仲裁委员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31AB0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4B1C6A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8EC0E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57F4B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何雪莹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5881F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FA095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国家级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1D544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佛山市禅城区桓升体育用品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72787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裁判长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4D518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49DAED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8BE88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DEB29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简敏仪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1A604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75921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国家级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F93B4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佛山市禅城区桓升体育用品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CE1EA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编排长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FF619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2D4B65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64B3F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24467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吕欢敏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55D4A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EDEEB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国家级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6A88E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自由职业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7FE05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副裁判长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C90BF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796D10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521EA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28258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叶航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3EE26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30981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15F31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深圳市华力特电气有限公司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7EB22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副裁判长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6DAC9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376D2C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EB54D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ECB7A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吴阶恩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C97B4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5D9B3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FC5A4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中国平安保险公司广东分公司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7C04A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副裁判长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012A7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27B2E7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9A66A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A130E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谭启祥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A4132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44607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CD94F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自由职业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865C0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检录长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CB9BF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20C1FF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16D11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EAE91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李昀桦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31F7C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5E284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55972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广州伟塔液压有限公司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893CB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编排裁判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F05CC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179BF4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2D3AC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03B73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曹志雄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EDD76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5E5F5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EF50C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自由职业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99B2A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编排裁判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2F91B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31226B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BDC1B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4B42C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张洋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820A2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2D635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53BE2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深圳市魔耳乐器有限公司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6807F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编排裁判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E33BF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524320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4B110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E075C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麦胜枝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8228A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47890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26F90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自由职业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BD4D8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编排裁判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345BB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419891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C0C29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43A8D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张盈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03DD8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F1AD3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A2A72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广州量友测控仪器有限公司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B336F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DA162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54D285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DEB27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E14D6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黄衍刚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251E2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867AB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26D28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自由摄影师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BAFAB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40B9A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17E741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35EFE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CB993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何雪凤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B7C61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D66C9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7B97A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广州钢品会电子商务有限公司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58FBF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6DCDF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73BC97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0A047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A56E7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邓健灿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957F1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22147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9DDD2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广发银行股份有限公司信用卡中心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295CE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EF463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73CBE3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C655B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145C5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欧阳伶姗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325E4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D4E46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35CEE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广东怡昌物业管理有限公司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ACFC3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F9C0D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03F9BD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6C0F4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61DD7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伍淑怡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7C828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9BD42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B99B9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台山市新宁中学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5590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53D84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01E18C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D2741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D0317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许华祥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C0CDE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0B290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75930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自由职业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57858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D7883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281ECB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E2AD5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0303C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陈祝玲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C1CCE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D9DC4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7D834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广州白云山陈李济药厂有限公司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183F8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29660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3B1FBC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7FCAA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83460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谭忠保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BF00D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A4994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B4228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广东商达律师事务所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7C63C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89A47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23FAC5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3BB06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01A11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陈晓旭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56B7D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75399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A74EE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广东世纪城羽毛球俱乐部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1E79E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05884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02B059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76288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DF2E8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梁军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73CC4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5BB96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B4F5E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佛山市顺德区西山小学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E1978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75C27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08F0FF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5500A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30B5C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何江海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34DAD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0101A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9FDED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茂名市新世纪学校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E95EF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68427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0E881D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7128D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3835D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李忠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18C5C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94969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01495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茂名高州市公路事务中心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1114E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35F4E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07674D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BEFAF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3A257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高缓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34240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2B365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B8536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清远职业技术学院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558B0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16A9A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40660E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D3062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4D74C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邱良伟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C7646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8C2F2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F1128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清远市图腾人力资源有限公司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B10B4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52A09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64D87E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9F39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2AC54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刘畅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0068D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828EE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F3812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w w:val="90"/>
                <w:kern w:val="0"/>
                <w:sz w:val="20"/>
                <w:szCs w:val="20"/>
                <w:u w:val="none"/>
                <w:lang w:val="en-US" w:eastAsia="zh-CN" w:bidi="ar"/>
              </w:rPr>
              <w:t>联想信息产品（深圳）有限公司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8B7C7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32FD8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4BD5CB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DB958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32DA0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沈样祥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C5A95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1DA65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74A47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韶关市中心业余体校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FC647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D8DBE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207784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5E68F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EDBFA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冯金强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F1FB3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58F52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EE9B2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深圳市新国都智能有限公司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94C31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451F6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38D68C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3BB68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12995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刘境英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0CCEA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FBF44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CD76F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字节跳动 跨境物流运营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9D9AB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0DD17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250CC7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BDBD0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FC26C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卢杨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BD2BE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B42E3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FD854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深圳市清华苑建筑与规划设计研究有限公司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717F8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24F11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445121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941AF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E2900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梁小芬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AF365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CE6D3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9A257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礼兴塑胶（深圳）有限公司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0396D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F4D6E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781DB4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66AE0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23AEA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彭东燕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22921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191C7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D3926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湛江奕象互联网上网服务有限公司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57174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EF59F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74A60D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EB034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AD401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邓震平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439C9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16B9C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ABE6C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自由职业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E628B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A25E5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560526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1DBFB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1EDA5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林喜凛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82419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1D05C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A8F77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阳江市文化广电旅游体育局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A54DB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686D6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0A83C9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E2489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BC2F4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桂雄鹏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03E12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830F7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B4209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肇庆高新区园区更新管理指挥部办公室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43B0C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9E893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  <w:tr w14:paraId="5E8D79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857C5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11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222F9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麦晓骐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ECE98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1B677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2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1DCD4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中山市瑞宝英语教育培训中心有限公司</w:t>
            </w: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75D94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裁判员</w:t>
            </w:r>
          </w:p>
        </w:tc>
        <w:tc>
          <w:tcPr>
            <w:tcW w:w="1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B8798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  <w:lang w:val="zh-CN" w:eastAsia="zh-CN" w:bidi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广东省羽毛球协会</w:t>
            </w:r>
          </w:p>
        </w:tc>
      </w:tr>
    </w:tbl>
    <w:p w14:paraId="7803BCC0">
      <w:pPr>
        <w:spacing w:before="61"/>
        <w:ind w:left="1640" w:right="1622"/>
        <w:jc w:val="center"/>
        <w:rPr>
          <w:rFonts w:hint="eastAsia" w:ascii="宋体" w:eastAsia="宋体"/>
          <w:b/>
          <w:sz w:val="28"/>
        </w:rPr>
      </w:pPr>
    </w:p>
    <w:p w14:paraId="06E492A4">
      <w:pPr>
        <w:spacing w:before="61"/>
        <w:ind w:left="1640" w:right="1622"/>
        <w:jc w:val="center"/>
        <w:rPr>
          <w:rFonts w:hint="eastAsia" w:ascii="宋体" w:eastAsia="宋体"/>
          <w:b/>
          <w:sz w:val="28"/>
        </w:rPr>
      </w:pPr>
    </w:p>
    <w:p w14:paraId="4453F0A1"/>
    <w:sectPr>
      <w:footerReference r:id="rId3" w:type="default"/>
      <w:pgSz w:w="11910" w:h="16840"/>
      <w:pgMar w:top="1060" w:right="1220" w:bottom="600" w:left="1200" w:header="0" w:footer="407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1" w:fontKey="{DE024C61-685E-42E8-82F6-F1C58D2F3543}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6D5F7D9">
    <w:pPr>
      <w:pStyle w:val="2"/>
      <w:spacing w:line="14" w:lineRule="auto"/>
      <w:rPr>
        <w:sz w:val="20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720"/>
  <w:drawingGridHorizontalSpacing w:val="110"/>
  <w:displayHorizontalDrawingGridEvery w:val="1"/>
  <w:displayVerticalDrawingGridEvery w:val="1"/>
  <w:noPunctuationKerning w:val="1"/>
  <w:characterSpacingControl w:val="doNotCompress"/>
  <w:compat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NmYTVjNTAzYjU5MDQwMGNlYmFiN2U0YmY1OWY1YzkifQ=="/>
  </w:docVars>
  <w:rsids>
    <w:rsidRoot w:val="00133FA6"/>
    <w:rsid w:val="00041674"/>
    <w:rsid w:val="00133FA6"/>
    <w:rsid w:val="00797E5F"/>
    <w:rsid w:val="00850DD6"/>
    <w:rsid w:val="00CB608B"/>
    <w:rsid w:val="00E36720"/>
    <w:rsid w:val="00E960AE"/>
    <w:rsid w:val="00F124A5"/>
    <w:rsid w:val="021441FA"/>
    <w:rsid w:val="037B4E36"/>
    <w:rsid w:val="04021716"/>
    <w:rsid w:val="07B62F76"/>
    <w:rsid w:val="0A7964DD"/>
    <w:rsid w:val="0A806213"/>
    <w:rsid w:val="13574FF8"/>
    <w:rsid w:val="151627A4"/>
    <w:rsid w:val="15567B46"/>
    <w:rsid w:val="1576336E"/>
    <w:rsid w:val="18594D3E"/>
    <w:rsid w:val="18F04797"/>
    <w:rsid w:val="191C4C03"/>
    <w:rsid w:val="1B0768CE"/>
    <w:rsid w:val="1CFC0F25"/>
    <w:rsid w:val="208436C3"/>
    <w:rsid w:val="21B4178B"/>
    <w:rsid w:val="228566C3"/>
    <w:rsid w:val="22F4322F"/>
    <w:rsid w:val="230E380E"/>
    <w:rsid w:val="237857F7"/>
    <w:rsid w:val="25DB7789"/>
    <w:rsid w:val="283F26BC"/>
    <w:rsid w:val="297006E4"/>
    <w:rsid w:val="2A282F6C"/>
    <w:rsid w:val="2A5F6537"/>
    <w:rsid w:val="2AB6427A"/>
    <w:rsid w:val="2C865140"/>
    <w:rsid w:val="2E911F29"/>
    <w:rsid w:val="2ED24FD2"/>
    <w:rsid w:val="2F104FA0"/>
    <w:rsid w:val="30D66784"/>
    <w:rsid w:val="33092244"/>
    <w:rsid w:val="36794FEB"/>
    <w:rsid w:val="36E47E08"/>
    <w:rsid w:val="3A5A66EF"/>
    <w:rsid w:val="3BFF04EF"/>
    <w:rsid w:val="3D97453C"/>
    <w:rsid w:val="3F892743"/>
    <w:rsid w:val="41C80E1D"/>
    <w:rsid w:val="420D729B"/>
    <w:rsid w:val="43613018"/>
    <w:rsid w:val="45B326C6"/>
    <w:rsid w:val="47C02A7A"/>
    <w:rsid w:val="47ED3A0E"/>
    <w:rsid w:val="498E659F"/>
    <w:rsid w:val="4A774903"/>
    <w:rsid w:val="4B6422B6"/>
    <w:rsid w:val="4B7540F0"/>
    <w:rsid w:val="4BCD2DCF"/>
    <w:rsid w:val="4C3776AD"/>
    <w:rsid w:val="4E2F5D50"/>
    <w:rsid w:val="4EB22FEF"/>
    <w:rsid w:val="4F8C48CB"/>
    <w:rsid w:val="4F8C7362"/>
    <w:rsid w:val="517775E4"/>
    <w:rsid w:val="54F52D0B"/>
    <w:rsid w:val="55836294"/>
    <w:rsid w:val="56165EF6"/>
    <w:rsid w:val="56F93E9E"/>
    <w:rsid w:val="57EF5DFB"/>
    <w:rsid w:val="580249E9"/>
    <w:rsid w:val="593A010D"/>
    <w:rsid w:val="5AD63B1B"/>
    <w:rsid w:val="5E670047"/>
    <w:rsid w:val="67C41182"/>
    <w:rsid w:val="684023B0"/>
    <w:rsid w:val="68CA4E9D"/>
    <w:rsid w:val="68F8362C"/>
    <w:rsid w:val="6A721EA2"/>
    <w:rsid w:val="6B455497"/>
    <w:rsid w:val="6B541431"/>
    <w:rsid w:val="70594935"/>
    <w:rsid w:val="711724F6"/>
    <w:rsid w:val="71BB2380"/>
    <w:rsid w:val="734E7E7F"/>
    <w:rsid w:val="74380529"/>
    <w:rsid w:val="7585721D"/>
    <w:rsid w:val="75A15154"/>
    <w:rsid w:val="766D0CEF"/>
    <w:rsid w:val="76720D7B"/>
    <w:rsid w:val="77152F3A"/>
    <w:rsid w:val="771F673E"/>
    <w:rsid w:val="77C74EAF"/>
    <w:rsid w:val="79492020"/>
    <w:rsid w:val="7B0D0C35"/>
    <w:rsid w:val="7C0466D2"/>
    <w:rsid w:val="7E6F0366"/>
    <w:rsid w:val="7F5B1B9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仿宋" w:hAnsi="仿宋" w:eastAsia="仿宋" w:cs="仿宋"/>
      <w:sz w:val="22"/>
      <w:szCs w:val="22"/>
      <w:lang w:val="zh-CN" w:eastAsia="zh-CN" w:bidi="zh-CN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方正仿宋_GB2312" w:hAnsi="方正仿宋_GB2312" w:eastAsia="方正仿宋_GB2312" w:cs="方正仿宋_GB2312"/>
      <w:sz w:val="32"/>
      <w:szCs w:val="32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jc w:val="both"/>
    </w:pPr>
    <w:rPr>
      <w:sz w:val="18"/>
    </w:rPr>
  </w:style>
  <w:style w:type="table" w:customStyle="1" w:styleId="7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</w:style>
  <w:style w:type="paragraph" w:customStyle="1" w:styleId="9">
    <w:name w:val="Table Paragraph"/>
    <w:basedOn w:val="1"/>
    <w:qFormat/>
    <w:uiPriority w:val="1"/>
    <w:pPr>
      <w:spacing w:before="72"/>
      <w:ind w:left="280"/>
      <w:jc w:val="center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1392</Words>
  <Characters>1470</Characters>
  <Lines>6</Lines>
  <Paragraphs>1</Paragraphs>
  <TotalTime>9</TotalTime>
  <ScaleCrop>false</ScaleCrop>
  <LinksUpToDate>false</LinksUpToDate>
  <CharactersWithSpaces>1472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2023-08-29T10:12:00Z</dcterms:created>
  <dc:creator>user</dc:creator>
  <cp:lastModifiedBy>刘家扬</cp:lastModifiedBy>
  <dcterms:modified xsi:type="dcterms:W3CDTF">2024-11-12T06:18:23Z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2023-08-10T00:00:00Z</vt:filetime>
  </property>
  <property fmtid="{D5CDD505-2E9C-101B-9397-08002B2CF9AE}" pid="3" name="Creator">
    <vt:lpwstr>PDFium</vt:lpwstr>
  </property>
  <property fmtid="{D5CDD505-2E9C-101B-9397-08002B2CF9AE}" pid="4" name="LastSaved">
    <vt:filetime>2023-08-10T00:00:00Z</vt:filetime>
  </property>
  <property fmtid="{D5CDD505-2E9C-101B-9397-08002B2CF9AE}" pid="5" name="KSOProductBuildVer">
    <vt:lpwstr>2052-12.1.0.18608</vt:lpwstr>
  </property>
  <property fmtid="{D5CDD505-2E9C-101B-9397-08002B2CF9AE}" pid="6" name="ICV">
    <vt:lpwstr>3C4F7042997F414B8746DBC8E20FE6A2_13</vt:lpwstr>
  </property>
</Properties>
</file>